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/>
      </w:pPr>
      <w:r>
        <w:rPr>
          <w:b/>
          <w:bCs/>
        </w:rPr>
        <w:t>Załącznik nr 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jest/są zobowiązany(-ni) do prowadzenia wyodrębnionej dokumentacji finansowo-księgowej i ewidencji księgowej zadania publicznego oraz jej opisywania  zgodnie z zasadami wynikającymi z ustawy z dnia 29 września 1994 r. o rachunkowości (Dz. U. z 20</w:t>
      </w:r>
      <w:r>
        <w:rPr/>
        <w:t>23</w:t>
      </w:r>
      <w:r>
        <w:rPr/>
        <w:t xml:space="preserve"> r. poz. </w:t>
      </w:r>
      <w:r>
        <w:rPr/>
        <w:t>120</w:t>
      </w:r>
      <w:r>
        <w:rPr/>
        <w:t xml:space="preserve">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1634</w:t>
      </w:r>
      <w:r>
        <w:rPr>
          <w:rFonts w:ascii="Times New Roman" w:hAnsi="Times New Roman"/>
        </w:rPr>
        <w:t xml:space="preserve">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</w:t>
      </w:r>
      <w:r>
        <w:rPr/>
        <w:t>22</w:t>
      </w:r>
      <w:r>
        <w:rPr/>
        <w:t xml:space="preserve"> r. poz. 1</w:t>
      </w:r>
      <w:r>
        <w:rPr/>
        <w:t xml:space="preserve">360 </w:t>
      </w:r>
      <w:r>
        <w:rPr/>
        <w:t>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 xml:space="preserve">o finansach publicznych, ustawy z dnia 29 września 1994 r. o rachunkowości, ustawy z dnia </w:t>
      </w:r>
      <w:r>
        <w:rPr>
          <w:rFonts w:ascii="Times New Roman" w:hAnsi="Times New Roman"/>
        </w:rPr>
        <w:t xml:space="preserve">11 września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r.– Prawo zamówień publicznych (Dz. U. z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1710 z późn. zm.</w:t>
      </w:r>
      <w:r>
        <w:rPr>
          <w:rFonts w:ascii="Times New Roman" w:hAnsi="Times New Roman"/>
        </w:rPr>
        <w:t>) oraz ustawy z dnia 17 grudnia 2004 r. o odpowiedzialności za naruszenie dyscypliny finansów publicznych (Dz. U. z 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289</w:t>
      </w:r>
      <w:r>
        <w:rPr>
          <w:rFonts w:ascii="Times New Roman" w:hAnsi="Times New Roman"/>
        </w:rPr>
        <w:t xml:space="preserve">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  <w:rPr/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  <w:rPr/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  <w:rPr/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9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-32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250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-178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-10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-3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semiHidden/>
    <w:qFormat/>
    <w:rsid w:val="00be501f"/>
    <w:rPr/>
  </w:style>
  <w:style w:type="character" w:styleId="TematkomentarzaZnak" w:customStyle="1">
    <w:name w:val="Temat komentarza Znak"/>
    <w:basedOn w:val="TekstkomentarzaZnak"/>
    <w:qFormat/>
    <w:rsid w:val="00be501f"/>
    <w:rPr/>
  </w:style>
  <w:style w:type="character" w:styleId="Tekstpodstawowy2Znak" w:customStyle="1">
    <w:name w:val="Tekst podstawowy 2 Znak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3D8A-A79E-4FBC-8769-A4C5831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DocSecurity>0</DocSecurity>
  <Pages>11</Pages>
  <Words>3463</Words>
  <Characters>23331</Characters>
  <CharactersWithSpaces>26781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2020-01-16T13:35:00Z</dcterms:created>
  <dc:creator>Katarzyna Kolodziej</dc:creator>
  <dc:description/>
  <dc:language>pl-PL</dc:language>
  <cp:lastModifiedBy/>
  <dcterms:modified xsi:type="dcterms:W3CDTF">2023-01-30T13:38:55Z</dcterms:modified>
  <cp:revision>5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